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6EBA7" w14:textId="77777777" w:rsidR="00D6547D" w:rsidRPr="00D6547D" w:rsidRDefault="00D6547D" w:rsidP="00D6547D">
      <w:pPr>
        <w:rPr>
          <w:b/>
          <w:bCs/>
        </w:rPr>
      </w:pPr>
      <w:r w:rsidRPr="00D6547D">
        <w:rPr>
          <w:b/>
          <w:bCs/>
        </w:rPr>
        <w:t>E-commerce in the UAE: Setting Up an Online Business in Dubai</w:t>
      </w:r>
    </w:p>
    <w:p w14:paraId="41FB3F82" w14:textId="06626328" w:rsidR="00D6547D" w:rsidRPr="00D6547D" w:rsidRDefault="00D6547D" w:rsidP="00D6547D">
      <w:r w:rsidRPr="00D6547D">
        <w:t>Dubai, known for its iconic skyscrapers, luxury shopping, and vibrant lifestyle, is fast becoming a global e-commerce hub. With its strategic location, favorable business environment, and tech-savvy population, Dubai presents an ideal setting for launching an online business. This guide outlines the essential steps and considerations for setting up an e-commerce business in Dubai.</w:t>
      </w:r>
    </w:p>
    <w:p w14:paraId="5EC02FE6" w14:textId="77777777" w:rsidR="00D6547D" w:rsidRPr="00D6547D" w:rsidRDefault="00D6547D" w:rsidP="00D6547D">
      <w:pPr>
        <w:rPr>
          <w:b/>
          <w:bCs/>
        </w:rPr>
      </w:pPr>
      <w:r w:rsidRPr="00D6547D">
        <w:rPr>
          <w:b/>
          <w:bCs/>
        </w:rPr>
        <w:t>Market Overview</w:t>
      </w:r>
    </w:p>
    <w:p w14:paraId="0DFA63F3" w14:textId="77777777" w:rsidR="00D6547D" w:rsidRPr="00D6547D" w:rsidRDefault="00D6547D" w:rsidP="00D6547D">
      <w:r w:rsidRPr="00D6547D">
        <w:t xml:space="preserve">The e-commerce sector in the UAE, particularly in Dubai, is booming. Factors such as high internet penetration, widespread smartphone usage, and a young, tech-savvy population drive this growth. Additionally, government initiatives like Dubai </w:t>
      </w:r>
      <w:proofErr w:type="spellStart"/>
      <w:r w:rsidRPr="00D6547D">
        <w:t>CommerCity</w:t>
      </w:r>
      <w:proofErr w:type="spellEnd"/>
      <w:r w:rsidRPr="00D6547D">
        <w:t>, a free zone dedicated to e-commerce, further strengthen the industry.</w:t>
      </w:r>
    </w:p>
    <w:p w14:paraId="59D90923" w14:textId="77777777" w:rsidR="00D6547D" w:rsidRPr="00D6547D" w:rsidRDefault="00D6547D" w:rsidP="00D6547D">
      <w:pPr>
        <w:rPr>
          <w:b/>
          <w:bCs/>
        </w:rPr>
      </w:pPr>
      <w:r w:rsidRPr="00D6547D">
        <w:rPr>
          <w:b/>
          <w:bCs/>
        </w:rPr>
        <w:t>Steps for Setting Up an E-commerce Company in the UAE</w:t>
      </w:r>
    </w:p>
    <w:p w14:paraId="764075D4" w14:textId="77777777" w:rsidR="00D6547D" w:rsidRPr="00D6547D" w:rsidRDefault="00D6547D" w:rsidP="00D6547D">
      <w:r w:rsidRPr="00D6547D">
        <w:t>The first step in setting up an e-commerce business in Dubai is choosing the right business structure. Dubai offers several options, including Free Zone companies, Mainland companies, and Offshore companies. Free Zone companies provide benefits like 100% foreign ownership, no import/export duties, and full repatriation of profits. Mainland companies allow direct trade with the local market but require a local sponsor who holds 51% of the shares. Offshore companies are suitable for businesses operating primarily outside the UAE but seeking to benefit from Dubai’s favorable tax and legal environment.</w:t>
      </w:r>
    </w:p>
    <w:p w14:paraId="21F5385C" w14:textId="73BC7F5C" w:rsidR="00D6547D" w:rsidRPr="00D6547D" w:rsidRDefault="00D6547D" w:rsidP="00D6547D">
      <w:r w:rsidRPr="00D6547D">
        <w:t xml:space="preserve">Next, you need to clearly define </w:t>
      </w:r>
      <w:r w:rsidR="0003464F">
        <w:t>your e-commerce business’s scope, whether</w:t>
      </w:r>
      <w:r w:rsidRPr="00D6547D">
        <w:t xml:space="preserve"> retail, wholesale, or </w:t>
      </w:r>
      <w:r w:rsidR="0003464F">
        <w:t>drop shipping</w:t>
      </w:r>
      <w:r w:rsidRPr="00D6547D">
        <w:t>. This must be specified during the license application process. Choosing a unique trade name that complies with UAE naming conventions is also crucial. The name should not contain any offensive or religious terms and must reflect the nature of your business.</w:t>
      </w:r>
    </w:p>
    <w:p w14:paraId="577FDC17" w14:textId="77777777" w:rsidR="00D6547D" w:rsidRPr="00D6547D" w:rsidRDefault="00D6547D" w:rsidP="00D6547D">
      <w:r w:rsidRPr="00D6547D">
        <w:t>Obtaining the necessary licenses is a critical step. An e-commerce license is required for online trading activities. If you’re setting up in a free zone, apply through the respective free zone authority. For mainland businesses, the Department of Economic Development (DED) issues the license. Depending on your business activities, you may also need additional permits from relevant authorities.</w:t>
      </w:r>
    </w:p>
    <w:p w14:paraId="5F2B40CF" w14:textId="77777777" w:rsidR="00D6547D" w:rsidRPr="00D6547D" w:rsidRDefault="00D6547D" w:rsidP="00D6547D">
      <w:r w:rsidRPr="00D6547D">
        <w:t>Opening a corporate bank account in the UAE is essential. Prepare the necessary documentation, including your trade license, incorporation documents, and passport copies of shareholders and directors. Developing your online platform involves choosing a memorable domain name and a reliable hosting provider. Investing in a professional, user-friendly website design is important, ensuring mobile compatibility, easy navigation, secure payment gateways, and a robust search function.</w:t>
      </w:r>
    </w:p>
    <w:p w14:paraId="196238F7" w14:textId="77777777" w:rsidR="00D6547D" w:rsidRPr="00D6547D" w:rsidRDefault="00D6547D" w:rsidP="00D6547D">
      <w:r w:rsidRPr="00D6547D">
        <w:t>Implementing security measures is vital. Secure your website with SSL certificates to protect data transmission, use reputable payment gateways, and comply with PCI DSS standards. Adhering to UAE data protection laws is also crucial to safeguard customer information.</w:t>
      </w:r>
    </w:p>
    <w:p w14:paraId="6830278E" w14:textId="77777777" w:rsidR="00D6547D" w:rsidRPr="00D6547D" w:rsidRDefault="00D6547D" w:rsidP="00D6547D">
      <w:r w:rsidRPr="00D6547D">
        <w:t xml:space="preserve">Selecting payment gateways that support multiple currencies and payment methods is important. Popular options in the UAE include </w:t>
      </w:r>
      <w:proofErr w:type="spellStart"/>
      <w:r w:rsidRPr="00D6547D">
        <w:t>PayTabs</w:t>
      </w:r>
      <w:proofErr w:type="spellEnd"/>
      <w:r w:rsidRPr="00D6547D">
        <w:t xml:space="preserve">, </w:t>
      </w:r>
      <w:proofErr w:type="spellStart"/>
      <w:r w:rsidRPr="00D6547D">
        <w:t>Telr</w:t>
      </w:r>
      <w:proofErr w:type="spellEnd"/>
      <w:r w:rsidRPr="00D6547D">
        <w:t xml:space="preserve">, and </w:t>
      </w:r>
      <w:proofErr w:type="spellStart"/>
      <w:r w:rsidRPr="00D6547D">
        <w:t>PayFort</w:t>
      </w:r>
      <w:proofErr w:type="spellEnd"/>
      <w:r w:rsidRPr="00D6547D">
        <w:t xml:space="preserve">. Ensuring the payment process is smooth and secure helps build customer trust. Establishing logistics and fulfillment involves </w:t>
      </w:r>
      <w:r w:rsidRPr="00D6547D">
        <w:lastRenderedPageBreak/>
        <w:t xml:space="preserve">partnering with reliable courier services to ensure timely delivery and considering warehousing options provided by free zones like Dubai </w:t>
      </w:r>
      <w:proofErr w:type="spellStart"/>
      <w:r w:rsidRPr="00D6547D">
        <w:t>CommerCity</w:t>
      </w:r>
      <w:proofErr w:type="spellEnd"/>
      <w:r w:rsidRPr="00D6547D">
        <w:t xml:space="preserve"> to streamline inventory management.</w:t>
      </w:r>
    </w:p>
    <w:p w14:paraId="1A6A6BE6" w14:textId="77777777" w:rsidR="00D6547D" w:rsidRPr="00D6547D" w:rsidRDefault="00D6547D" w:rsidP="00D6547D">
      <w:r w:rsidRPr="00D6547D">
        <w:t>Creating a comprehensive marketing strategy is essential for success. Utilize digital marketing techniques such as SEO, PPC, and social media marketing to drive traffic to your site. Platforms like Google Ads, Facebook, Instagram, and LinkedIn are effective tools. Developing valuable content that engages and informs your audience, such as blogs, videos, and infographics, can enhance your brand’s authority. Partnering with influencers can help reach a broader audience and build brand credibility.</w:t>
      </w:r>
    </w:p>
    <w:p w14:paraId="7FBA0CF3" w14:textId="77777777" w:rsidR="00D6547D" w:rsidRPr="00D6547D" w:rsidRDefault="00D6547D" w:rsidP="00D6547D">
      <w:r w:rsidRPr="00D6547D">
        <w:t>Focusing on customer support and retention is key. Offering multiple channels for support, including chatbots, email, and phone support, enhances customer satisfaction. Implementing loyalty programs to reward repeat customers, such as discounts, points systems, and exclusive offers, encourages repeat purchases and fosters loyalty.</w:t>
      </w:r>
    </w:p>
    <w:p w14:paraId="1F8FC189" w14:textId="77777777" w:rsidR="00D6547D" w:rsidRPr="00D6547D" w:rsidRDefault="00D6547D" w:rsidP="00D6547D">
      <w:pPr>
        <w:rPr>
          <w:b/>
          <w:bCs/>
        </w:rPr>
      </w:pPr>
      <w:r w:rsidRPr="00D6547D">
        <w:rPr>
          <w:b/>
          <w:bCs/>
        </w:rPr>
        <w:t>Conclusion</w:t>
      </w:r>
    </w:p>
    <w:p w14:paraId="690076F7" w14:textId="77777777" w:rsidR="00D6547D" w:rsidRPr="00D6547D" w:rsidRDefault="00D6547D" w:rsidP="00D6547D">
      <w:r w:rsidRPr="00D6547D">
        <w:t>Launching an e-commerce business in Dubai is an exciting opportunity. The city’s strategic location, supportive business environment, and tech-savvy population make it an ideal hub for online ventures. By following these steps and leveraging the resources available, you can successfully establish and grow your e-commerce business in this vibrant city. The Freemont Group is here to assist you every step of the way, ensuring a smooth and successful setup for your e-commerce venture in Dubai.</w:t>
      </w:r>
    </w:p>
    <w:p w14:paraId="51E0C589" w14:textId="77777777" w:rsidR="00D6547D" w:rsidRPr="00D6547D" w:rsidRDefault="00D6547D" w:rsidP="00D6547D">
      <w:r w:rsidRPr="00D6547D">
        <w:t xml:space="preserve">For more information or personalized assistance, please visit our </w:t>
      </w:r>
      <w:hyperlink r:id="rId5" w:tgtFrame="_new" w:history="1">
        <w:r w:rsidRPr="00D6547D">
          <w:rPr>
            <w:rStyle w:val="Hyperlink"/>
          </w:rPr>
          <w:t>website</w:t>
        </w:r>
      </w:hyperlink>
      <w:r w:rsidRPr="00D6547D">
        <w:t>.</w:t>
      </w:r>
    </w:p>
    <w:p w14:paraId="64A3EB32" w14:textId="77777777" w:rsidR="00D6547D" w:rsidRDefault="00D6547D"/>
    <w:p w14:paraId="5981BBAF" w14:textId="77777777" w:rsidR="00D6547D" w:rsidRDefault="00D6547D"/>
    <w:p w14:paraId="58226D25" w14:textId="77777777" w:rsidR="00D6547D" w:rsidRDefault="00D6547D"/>
    <w:p w14:paraId="13037E2C" w14:textId="77777777" w:rsidR="0003464F" w:rsidRDefault="0003464F"/>
    <w:p w14:paraId="53513EAA" w14:textId="77777777" w:rsidR="0003464F" w:rsidRDefault="0003464F"/>
    <w:p w14:paraId="5397CA39" w14:textId="77777777" w:rsidR="0003464F" w:rsidRDefault="0003464F"/>
    <w:p w14:paraId="0781B55D" w14:textId="77777777" w:rsidR="0003464F" w:rsidRDefault="0003464F"/>
    <w:p w14:paraId="18A80FF3" w14:textId="77777777" w:rsidR="0003464F" w:rsidRDefault="0003464F"/>
    <w:p w14:paraId="684E8716" w14:textId="77777777" w:rsidR="0003464F" w:rsidRDefault="0003464F"/>
    <w:p w14:paraId="7182E9EB" w14:textId="77777777" w:rsidR="0003464F" w:rsidRDefault="0003464F"/>
    <w:p w14:paraId="3EDE5953" w14:textId="77777777" w:rsidR="0003464F" w:rsidRDefault="0003464F"/>
    <w:p w14:paraId="1F16ECBC" w14:textId="77777777" w:rsidR="0003464F" w:rsidRDefault="0003464F"/>
    <w:p w14:paraId="73250EED" w14:textId="77777777" w:rsidR="0003464F" w:rsidRDefault="0003464F"/>
    <w:p w14:paraId="644B52E4" w14:textId="77777777" w:rsidR="0003464F" w:rsidRDefault="0003464F"/>
    <w:p w14:paraId="013228C2" w14:textId="77777777" w:rsidR="0003464F" w:rsidRDefault="0003464F"/>
    <w:sectPr w:rsidR="00034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A4F85"/>
    <w:multiLevelType w:val="multilevel"/>
    <w:tmpl w:val="CAE436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1819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AD"/>
    <w:rsid w:val="0003464F"/>
    <w:rsid w:val="000F37B7"/>
    <w:rsid w:val="00185EAD"/>
    <w:rsid w:val="003548F1"/>
    <w:rsid w:val="00434000"/>
    <w:rsid w:val="004C190D"/>
    <w:rsid w:val="005C18DB"/>
    <w:rsid w:val="008A44D5"/>
    <w:rsid w:val="00D6547D"/>
    <w:rsid w:val="00E91F4F"/>
    <w:rsid w:val="00FD0B57"/>
    <w:rsid w:val="00FD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B2B66"/>
  <w15:chartTrackingRefBased/>
  <w15:docId w15:val="{EE94B285-A0C9-49E2-8042-45C354E0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5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5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5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5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5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5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5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5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5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5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EAD"/>
    <w:rPr>
      <w:rFonts w:eastAsiaTheme="majorEastAsia" w:cstheme="majorBidi"/>
      <w:color w:val="272727" w:themeColor="text1" w:themeTint="D8"/>
    </w:rPr>
  </w:style>
  <w:style w:type="paragraph" w:styleId="Title">
    <w:name w:val="Title"/>
    <w:basedOn w:val="Normal"/>
    <w:next w:val="Normal"/>
    <w:link w:val="TitleChar"/>
    <w:uiPriority w:val="10"/>
    <w:qFormat/>
    <w:rsid w:val="00185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EAD"/>
    <w:pPr>
      <w:spacing w:before="160"/>
      <w:jc w:val="center"/>
    </w:pPr>
    <w:rPr>
      <w:i/>
      <w:iCs/>
      <w:color w:val="404040" w:themeColor="text1" w:themeTint="BF"/>
    </w:rPr>
  </w:style>
  <w:style w:type="character" w:customStyle="1" w:styleId="QuoteChar">
    <w:name w:val="Quote Char"/>
    <w:basedOn w:val="DefaultParagraphFont"/>
    <w:link w:val="Quote"/>
    <w:uiPriority w:val="29"/>
    <w:rsid w:val="00185EAD"/>
    <w:rPr>
      <w:i/>
      <w:iCs/>
      <w:color w:val="404040" w:themeColor="text1" w:themeTint="BF"/>
    </w:rPr>
  </w:style>
  <w:style w:type="paragraph" w:styleId="ListParagraph">
    <w:name w:val="List Paragraph"/>
    <w:basedOn w:val="Normal"/>
    <w:uiPriority w:val="34"/>
    <w:qFormat/>
    <w:rsid w:val="00185EAD"/>
    <w:pPr>
      <w:ind w:left="720"/>
      <w:contextualSpacing/>
    </w:pPr>
  </w:style>
  <w:style w:type="character" w:styleId="IntenseEmphasis">
    <w:name w:val="Intense Emphasis"/>
    <w:basedOn w:val="DefaultParagraphFont"/>
    <w:uiPriority w:val="21"/>
    <w:qFormat/>
    <w:rsid w:val="00185EAD"/>
    <w:rPr>
      <w:i/>
      <w:iCs/>
      <w:color w:val="0F4761" w:themeColor="accent1" w:themeShade="BF"/>
    </w:rPr>
  </w:style>
  <w:style w:type="paragraph" w:styleId="IntenseQuote">
    <w:name w:val="Intense Quote"/>
    <w:basedOn w:val="Normal"/>
    <w:next w:val="Normal"/>
    <w:link w:val="IntenseQuoteChar"/>
    <w:uiPriority w:val="30"/>
    <w:qFormat/>
    <w:rsid w:val="00185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5EAD"/>
    <w:rPr>
      <w:i/>
      <w:iCs/>
      <w:color w:val="0F4761" w:themeColor="accent1" w:themeShade="BF"/>
    </w:rPr>
  </w:style>
  <w:style w:type="character" w:styleId="IntenseReference">
    <w:name w:val="Intense Reference"/>
    <w:basedOn w:val="DefaultParagraphFont"/>
    <w:uiPriority w:val="32"/>
    <w:qFormat/>
    <w:rsid w:val="00185EAD"/>
    <w:rPr>
      <w:b/>
      <w:bCs/>
      <w:smallCaps/>
      <w:color w:val="0F4761" w:themeColor="accent1" w:themeShade="BF"/>
      <w:spacing w:val="5"/>
    </w:rPr>
  </w:style>
  <w:style w:type="character" w:styleId="Hyperlink">
    <w:name w:val="Hyperlink"/>
    <w:basedOn w:val="DefaultParagraphFont"/>
    <w:uiPriority w:val="99"/>
    <w:unhideWhenUsed/>
    <w:rsid w:val="000F37B7"/>
    <w:rPr>
      <w:color w:val="467886" w:themeColor="hyperlink"/>
      <w:u w:val="single"/>
    </w:rPr>
  </w:style>
  <w:style w:type="character" w:styleId="UnresolvedMention">
    <w:name w:val="Unresolved Mention"/>
    <w:basedOn w:val="DefaultParagraphFont"/>
    <w:uiPriority w:val="99"/>
    <w:semiHidden/>
    <w:unhideWhenUsed/>
    <w:rsid w:val="000F3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2116">
      <w:bodyDiv w:val="1"/>
      <w:marLeft w:val="0"/>
      <w:marRight w:val="0"/>
      <w:marTop w:val="0"/>
      <w:marBottom w:val="0"/>
      <w:divBdr>
        <w:top w:val="none" w:sz="0" w:space="0" w:color="auto"/>
        <w:left w:val="none" w:sz="0" w:space="0" w:color="auto"/>
        <w:bottom w:val="none" w:sz="0" w:space="0" w:color="auto"/>
        <w:right w:val="none" w:sz="0" w:space="0" w:color="auto"/>
      </w:divBdr>
    </w:div>
    <w:div w:id="926884343">
      <w:bodyDiv w:val="1"/>
      <w:marLeft w:val="0"/>
      <w:marRight w:val="0"/>
      <w:marTop w:val="0"/>
      <w:marBottom w:val="0"/>
      <w:divBdr>
        <w:top w:val="none" w:sz="0" w:space="0" w:color="auto"/>
        <w:left w:val="none" w:sz="0" w:space="0" w:color="auto"/>
        <w:bottom w:val="none" w:sz="0" w:space="0" w:color="auto"/>
        <w:right w:val="none" w:sz="0" w:space="0" w:color="auto"/>
      </w:divBdr>
    </w:div>
    <w:div w:id="1062799430">
      <w:bodyDiv w:val="1"/>
      <w:marLeft w:val="0"/>
      <w:marRight w:val="0"/>
      <w:marTop w:val="0"/>
      <w:marBottom w:val="0"/>
      <w:divBdr>
        <w:top w:val="none" w:sz="0" w:space="0" w:color="auto"/>
        <w:left w:val="none" w:sz="0" w:space="0" w:color="auto"/>
        <w:bottom w:val="none" w:sz="0" w:space="0" w:color="auto"/>
        <w:right w:val="none" w:sz="0" w:space="0" w:color="auto"/>
      </w:divBdr>
    </w:div>
    <w:div w:id="1411346531">
      <w:bodyDiv w:val="1"/>
      <w:marLeft w:val="0"/>
      <w:marRight w:val="0"/>
      <w:marTop w:val="0"/>
      <w:marBottom w:val="0"/>
      <w:divBdr>
        <w:top w:val="none" w:sz="0" w:space="0" w:color="auto"/>
        <w:left w:val="none" w:sz="0" w:space="0" w:color="auto"/>
        <w:bottom w:val="none" w:sz="0" w:space="0" w:color="auto"/>
        <w:right w:val="none" w:sz="0" w:space="0" w:color="auto"/>
      </w:divBdr>
    </w:div>
    <w:div w:id="1784298284">
      <w:bodyDiv w:val="1"/>
      <w:marLeft w:val="0"/>
      <w:marRight w:val="0"/>
      <w:marTop w:val="0"/>
      <w:marBottom w:val="0"/>
      <w:divBdr>
        <w:top w:val="none" w:sz="0" w:space="0" w:color="auto"/>
        <w:left w:val="none" w:sz="0" w:space="0" w:color="auto"/>
        <w:bottom w:val="none" w:sz="0" w:space="0" w:color="auto"/>
        <w:right w:val="none" w:sz="0" w:space="0" w:color="auto"/>
      </w:divBdr>
      <w:divsChild>
        <w:div w:id="1278484512">
          <w:marLeft w:val="0"/>
          <w:marRight w:val="0"/>
          <w:marTop w:val="0"/>
          <w:marBottom w:val="0"/>
          <w:divBdr>
            <w:top w:val="none" w:sz="0" w:space="0" w:color="auto"/>
            <w:left w:val="none" w:sz="0" w:space="0" w:color="auto"/>
            <w:bottom w:val="none" w:sz="0" w:space="0" w:color="auto"/>
            <w:right w:val="none" w:sz="0" w:space="0" w:color="auto"/>
          </w:divBdr>
        </w:div>
      </w:divsChild>
    </w:div>
    <w:div w:id="2068452969">
      <w:bodyDiv w:val="1"/>
      <w:marLeft w:val="0"/>
      <w:marRight w:val="0"/>
      <w:marTop w:val="0"/>
      <w:marBottom w:val="0"/>
      <w:divBdr>
        <w:top w:val="none" w:sz="0" w:space="0" w:color="auto"/>
        <w:left w:val="none" w:sz="0" w:space="0" w:color="auto"/>
        <w:bottom w:val="none" w:sz="0" w:space="0" w:color="auto"/>
        <w:right w:val="none" w:sz="0" w:space="0" w:color="auto"/>
      </w:divBdr>
      <w:divsChild>
        <w:div w:id="196118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reemontgroup.com/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690</Words>
  <Characters>4159</Characters>
  <Application>Microsoft Office Word</Application>
  <DocSecurity>0</DocSecurity>
  <Lines>73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Gabriel</dc:creator>
  <cp:keywords/>
  <dc:description/>
  <cp:lastModifiedBy>Elena Gabriel</cp:lastModifiedBy>
  <cp:revision>6</cp:revision>
  <cp:lastPrinted>2024-07-05T07:17:00Z</cp:lastPrinted>
  <dcterms:created xsi:type="dcterms:W3CDTF">2024-07-04T13:04:00Z</dcterms:created>
  <dcterms:modified xsi:type="dcterms:W3CDTF">2024-07-08T11:54:00Z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8e189b050d09af856584e5f62d213ea20cc0b5d3bb028fa6549cd069bc43f8ce</vt:lpwstr>
  </property>
</Properties>
</file>